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4786"/>
        <w:gridCol w:w="4604"/>
      </w:tblGrid>
      <w:tr w:rsidR="008151AA" w:rsidRPr="005370B3" w:rsidTr="0059454A">
        <w:trPr>
          <w:trHeight w:val="997"/>
        </w:trPr>
        <w:tc>
          <w:tcPr>
            <w:tcW w:w="4786" w:type="dxa"/>
          </w:tcPr>
          <w:p w:rsidR="008151AA" w:rsidRPr="005370B3" w:rsidRDefault="008151AA" w:rsidP="006B7B9A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4" w:type="dxa"/>
          </w:tcPr>
          <w:p w:rsidR="008151AA" w:rsidRPr="005370B3" w:rsidRDefault="008151AA" w:rsidP="008151AA">
            <w:pPr>
              <w:spacing w:after="0"/>
              <w:ind w:left="34"/>
              <w:jc w:val="right"/>
              <w:rPr>
                <w:sz w:val="28"/>
                <w:szCs w:val="28"/>
              </w:rPr>
            </w:pPr>
            <w:r w:rsidRPr="005370B3">
              <w:rPr>
                <w:sz w:val="28"/>
                <w:szCs w:val="28"/>
              </w:rPr>
              <w:t>Приложение 1</w:t>
            </w:r>
            <w:r w:rsidR="00454F17">
              <w:rPr>
                <w:sz w:val="28"/>
                <w:szCs w:val="28"/>
              </w:rPr>
              <w:t>0</w:t>
            </w:r>
          </w:p>
          <w:p w:rsidR="008151AA" w:rsidRPr="005370B3" w:rsidRDefault="008151AA" w:rsidP="005370B3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5370B3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5370B3" w:rsidRPr="005370B3">
              <w:rPr>
                <w:sz w:val="28"/>
                <w:szCs w:val="28"/>
              </w:rPr>
              <w:t>3</w:t>
            </w:r>
            <w:r w:rsidR="00934F1B" w:rsidRPr="005370B3">
              <w:rPr>
                <w:sz w:val="28"/>
                <w:szCs w:val="28"/>
              </w:rPr>
              <w:t xml:space="preserve"> год и на плановый период 202</w:t>
            </w:r>
            <w:r w:rsidR="005370B3" w:rsidRPr="005370B3">
              <w:rPr>
                <w:sz w:val="28"/>
                <w:szCs w:val="28"/>
              </w:rPr>
              <w:t>4</w:t>
            </w:r>
            <w:r w:rsidR="00934F1B" w:rsidRPr="005370B3">
              <w:rPr>
                <w:sz w:val="28"/>
                <w:szCs w:val="28"/>
              </w:rPr>
              <w:t xml:space="preserve"> и 202</w:t>
            </w:r>
            <w:r w:rsidR="005370B3" w:rsidRPr="005370B3">
              <w:rPr>
                <w:sz w:val="28"/>
                <w:szCs w:val="28"/>
              </w:rPr>
              <w:t>5</w:t>
            </w:r>
            <w:r w:rsidRPr="005370B3">
              <w:rPr>
                <w:sz w:val="28"/>
                <w:szCs w:val="28"/>
              </w:rPr>
              <w:t xml:space="preserve"> годов"</w:t>
            </w:r>
          </w:p>
        </w:tc>
      </w:tr>
    </w:tbl>
    <w:p w:rsidR="008151AA" w:rsidRPr="005370B3" w:rsidRDefault="008151AA" w:rsidP="008151AA">
      <w:pPr>
        <w:spacing w:after="0"/>
        <w:jc w:val="center"/>
        <w:rPr>
          <w:bCs/>
          <w:sz w:val="28"/>
          <w:szCs w:val="28"/>
        </w:rPr>
      </w:pPr>
    </w:p>
    <w:p w:rsidR="008151AA" w:rsidRPr="005370B3" w:rsidRDefault="008151AA" w:rsidP="008151AA">
      <w:pPr>
        <w:spacing w:after="0"/>
        <w:jc w:val="center"/>
        <w:rPr>
          <w:bCs/>
          <w:sz w:val="28"/>
          <w:szCs w:val="28"/>
        </w:rPr>
      </w:pPr>
    </w:p>
    <w:p w:rsidR="005370B3" w:rsidRPr="005370B3" w:rsidRDefault="008151AA" w:rsidP="008151AA">
      <w:pPr>
        <w:spacing w:after="0"/>
        <w:jc w:val="center"/>
        <w:rPr>
          <w:b/>
          <w:bCs/>
          <w:sz w:val="28"/>
          <w:szCs w:val="28"/>
        </w:rPr>
      </w:pPr>
      <w:r w:rsidRPr="005370B3">
        <w:rPr>
          <w:b/>
          <w:bCs/>
          <w:sz w:val="28"/>
          <w:szCs w:val="28"/>
        </w:rPr>
        <w:t xml:space="preserve">Распределение бюджетных ассигнований </w:t>
      </w:r>
    </w:p>
    <w:p w:rsidR="005370B3" w:rsidRPr="005370B3" w:rsidRDefault="008151AA" w:rsidP="008151AA">
      <w:pPr>
        <w:spacing w:after="0"/>
        <w:jc w:val="center"/>
        <w:rPr>
          <w:b/>
          <w:bCs/>
          <w:sz w:val="28"/>
          <w:szCs w:val="28"/>
        </w:rPr>
      </w:pPr>
      <w:r w:rsidRPr="005370B3">
        <w:rPr>
          <w:b/>
          <w:bCs/>
          <w:sz w:val="28"/>
          <w:szCs w:val="28"/>
        </w:rPr>
        <w:t>на государственную поддержку семьи и детей на 202</w:t>
      </w:r>
      <w:r w:rsidR="005370B3" w:rsidRPr="005370B3">
        <w:rPr>
          <w:b/>
          <w:bCs/>
          <w:sz w:val="28"/>
          <w:szCs w:val="28"/>
        </w:rPr>
        <w:t>3</w:t>
      </w:r>
      <w:r w:rsidRPr="005370B3">
        <w:rPr>
          <w:b/>
          <w:bCs/>
          <w:sz w:val="28"/>
          <w:szCs w:val="28"/>
        </w:rPr>
        <w:t xml:space="preserve"> год </w:t>
      </w:r>
    </w:p>
    <w:p w:rsidR="008151AA" w:rsidRPr="005370B3" w:rsidRDefault="008151AA" w:rsidP="008151AA">
      <w:pPr>
        <w:spacing w:after="0"/>
        <w:jc w:val="center"/>
        <w:rPr>
          <w:b/>
          <w:bCs/>
          <w:sz w:val="28"/>
          <w:szCs w:val="28"/>
        </w:rPr>
      </w:pPr>
      <w:r w:rsidRPr="005370B3">
        <w:rPr>
          <w:b/>
          <w:bCs/>
          <w:sz w:val="28"/>
          <w:szCs w:val="28"/>
        </w:rPr>
        <w:t>и на плановый период</w:t>
      </w:r>
      <w:r w:rsidR="005370B3" w:rsidRPr="005370B3">
        <w:rPr>
          <w:b/>
          <w:bCs/>
          <w:sz w:val="28"/>
          <w:szCs w:val="28"/>
        </w:rPr>
        <w:t xml:space="preserve"> </w:t>
      </w:r>
      <w:r w:rsidRPr="005370B3">
        <w:rPr>
          <w:b/>
          <w:bCs/>
          <w:sz w:val="28"/>
          <w:szCs w:val="28"/>
        </w:rPr>
        <w:t>202</w:t>
      </w:r>
      <w:r w:rsidR="005370B3" w:rsidRPr="005370B3">
        <w:rPr>
          <w:b/>
          <w:bCs/>
          <w:sz w:val="28"/>
          <w:szCs w:val="28"/>
        </w:rPr>
        <w:t>4</w:t>
      </w:r>
      <w:r w:rsidR="00934F1B" w:rsidRPr="005370B3">
        <w:rPr>
          <w:b/>
          <w:bCs/>
          <w:sz w:val="28"/>
          <w:szCs w:val="28"/>
        </w:rPr>
        <w:t xml:space="preserve"> и 202</w:t>
      </w:r>
      <w:r w:rsidR="005370B3" w:rsidRPr="005370B3">
        <w:rPr>
          <w:b/>
          <w:bCs/>
          <w:sz w:val="28"/>
          <w:szCs w:val="28"/>
        </w:rPr>
        <w:t>5</w:t>
      </w:r>
      <w:r w:rsidRPr="005370B3">
        <w:rPr>
          <w:b/>
          <w:bCs/>
          <w:sz w:val="28"/>
          <w:szCs w:val="28"/>
        </w:rPr>
        <w:t xml:space="preserve"> годов</w:t>
      </w:r>
    </w:p>
    <w:p w:rsidR="008151AA" w:rsidRPr="000F24C6" w:rsidRDefault="008151AA" w:rsidP="008151AA">
      <w:pPr>
        <w:spacing w:after="0"/>
        <w:jc w:val="right"/>
        <w:rPr>
          <w:color w:val="FF0000"/>
          <w:sz w:val="28"/>
          <w:szCs w:val="28"/>
        </w:rPr>
      </w:pPr>
    </w:p>
    <w:p w:rsidR="008151AA" w:rsidRPr="000F24C6" w:rsidRDefault="008151AA" w:rsidP="008151AA">
      <w:pPr>
        <w:spacing w:after="0"/>
        <w:jc w:val="right"/>
        <w:rPr>
          <w:color w:val="FF0000"/>
          <w:sz w:val="28"/>
          <w:szCs w:val="28"/>
        </w:rPr>
      </w:pPr>
    </w:p>
    <w:p w:rsidR="005370B3" w:rsidRPr="006E2D23" w:rsidRDefault="005370B3" w:rsidP="005370B3">
      <w:pPr>
        <w:spacing w:after="0"/>
        <w:jc w:val="right"/>
        <w:rPr>
          <w:sz w:val="28"/>
          <w:szCs w:val="28"/>
        </w:rPr>
      </w:pPr>
      <w:r w:rsidRPr="006E2D23">
        <w:rPr>
          <w:sz w:val="28"/>
          <w:szCs w:val="28"/>
        </w:rPr>
        <w:t>(тыс. рублей)</w:t>
      </w:r>
    </w:p>
    <w:tbl>
      <w:tblPr>
        <w:tblW w:w="101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807"/>
      </w:tblGrid>
      <w:tr w:rsidR="005370B3" w:rsidRPr="006E2D23" w:rsidTr="00A62357">
        <w:trPr>
          <w:trHeight w:val="450"/>
          <w:tblHeader/>
        </w:trPr>
        <w:tc>
          <w:tcPr>
            <w:tcW w:w="4962" w:type="dxa"/>
            <w:vAlign w:val="center"/>
            <w:hideMark/>
          </w:tcPr>
          <w:p w:rsidR="005370B3" w:rsidRPr="006E2D23" w:rsidRDefault="005370B3" w:rsidP="001D20E2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E2D23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  <w:hideMark/>
          </w:tcPr>
          <w:p w:rsidR="005370B3" w:rsidRPr="006E2D23" w:rsidRDefault="005370B3" w:rsidP="005370B3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E2D23">
              <w:rPr>
                <w:b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  <w:hideMark/>
          </w:tcPr>
          <w:p w:rsidR="005370B3" w:rsidRPr="006E2D23" w:rsidRDefault="005370B3" w:rsidP="001D20E2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E2D23">
              <w:rPr>
                <w:b/>
                <w:sz w:val="28"/>
                <w:szCs w:val="28"/>
              </w:rPr>
              <w:t>2024 год</w:t>
            </w:r>
          </w:p>
        </w:tc>
        <w:tc>
          <w:tcPr>
            <w:tcW w:w="1807" w:type="dxa"/>
            <w:vAlign w:val="center"/>
            <w:hideMark/>
          </w:tcPr>
          <w:p w:rsidR="005370B3" w:rsidRPr="006E2D23" w:rsidRDefault="005370B3" w:rsidP="001D20E2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E2D23">
              <w:rPr>
                <w:b/>
                <w:sz w:val="28"/>
                <w:szCs w:val="28"/>
              </w:rPr>
              <w:t>2025 год</w:t>
            </w:r>
          </w:p>
        </w:tc>
      </w:tr>
      <w:tr w:rsidR="00E47CF6" w:rsidRPr="005370B3" w:rsidTr="00A62357">
        <w:trPr>
          <w:trHeight w:val="285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1. Социальная поддержка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15 850 804,3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13 858 536,4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14 688 414,2</w:t>
            </w:r>
          </w:p>
        </w:tc>
      </w:tr>
      <w:tr w:rsidR="00E47CF6" w:rsidRPr="005370B3" w:rsidTr="00A62357">
        <w:trPr>
          <w:trHeight w:val="345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1.1. Выплата ежемесячного пособия на ребенка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269 096,3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269 096,3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269 096,3</w:t>
            </w:r>
          </w:p>
        </w:tc>
      </w:tr>
      <w:tr w:rsidR="00E47CF6" w:rsidRPr="005370B3" w:rsidTr="00A62357">
        <w:trPr>
          <w:trHeight w:val="585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1.1.1. Пособие на детей в соответствии с Законом Нижегородской области от 24 ноября 2004 года № 130-З "О мерах социальной поддержки граждан, имеющих детей"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138 996,6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138 996,6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138 996,6</w:t>
            </w:r>
          </w:p>
        </w:tc>
      </w:tr>
      <w:tr w:rsidR="00E47CF6" w:rsidRPr="005370B3" w:rsidTr="00A62357">
        <w:trPr>
          <w:trHeight w:val="129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1.1.2. Пособие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в соответствии с Законом Нижегородской области от 24 ноября 2004 года № 130-З "О мерах социальной поддержки граждан, имеющих детей"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130 099,7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130 099,7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130 099,7</w:t>
            </w:r>
          </w:p>
        </w:tc>
      </w:tr>
      <w:tr w:rsidR="00E47CF6" w:rsidRPr="005370B3" w:rsidTr="00A62357">
        <w:trPr>
          <w:trHeight w:val="30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1.2. Ежегодные денежные выплаты многодетным семьям, одиноким матерям 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56 417,5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59 194,7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61 560,2</w:t>
            </w:r>
          </w:p>
        </w:tc>
      </w:tr>
      <w:tr w:rsidR="00E47CF6" w:rsidRPr="005370B3" w:rsidTr="00A62357">
        <w:trPr>
          <w:trHeight w:val="81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1.2.1. Ежегодная выплата к началу учебного года на детей-учащихся образовательных организаций в соответствии с Законом </w:t>
            </w:r>
            <w:r w:rsidRPr="00C07D9B">
              <w:rPr>
                <w:sz w:val="28"/>
                <w:szCs w:val="28"/>
              </w:rPr>
              <w:lastRenderedPageBreak/>
              <w:t>Нижегородской области от 28 декабря 2004 года № 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55 311,8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58 034,5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60 353,9</w:t>
            </w:r>
          </w:p>
        </w:tc>
      </w:tr>
      <w:tr w:rsidR="00E47CF6" w:rsidRPr="005370B3" w:rsidTr="00A62357">
        <w:trPr>
          <w:trHeight w:val="81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1.2.2. Поощрительная единовременная выплата на детей из многодетных семей, закончивших школу на "4" и "5", в соответствии с Законом Нижегородской области от 28 декабря 2004 года № 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1 105,7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1 160,2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1 206,3</w:t>
            </w:r>
          </w:p>
        </w:tc>
      </w:tr>
      <w:tr w:rsidR="00E47CF6" w:rsidRPr="005370B3" w:rsidTr="00A62357">
        <w:trPr>
          <w:trHeight w:val="585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1.3. Компенсации и выплаты за содержание детей в семье, в том числе выплаты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2 179 364,2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2 286 158,0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2 377 615,7</w:t>
            </w:r>
          </w:p>
        </w:tc>
      </w:tr>
      <w:tr w:rsidR="00E47CF6" w:rsidRPr="005370B3" w:rsidTr="00A62357">
        <w:trPr>
          <w:trHeight w:val="108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1.3.1. Выплаты семьям опекунов на содержание подопечных детей в соответствии с Законом Нижегородской области от 10 декабря 2004 года № 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317 757,1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333 325,5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346 664,9</w:t>
            </w:r>
          </w:p>
        </w:tc>
      </w:tr>
      <w:tr w:rsidR="00E47CF6" w:rsidRPr="005370B3" w:rsidTr="00A62357">
        <w:trPr>
          <w:trHeight w:val="825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1.3.2. Ежемесячная денежная выплата приемной семье на содержание подопечных детей в соответствии с Законом Нижегородской области от 30 декабря 2005 года № 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814 772,1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854 691,0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888 895,2</w:t>
            </w:r>
          </w:p>
        </w:tc>
      </w:tr>
      <w:tr w:rsidR="00E47CF6" w:rsidRPr="005370B3" w:rsidTr="00F8770F">
        <w:trPr>
          <w:trHeight w:val="60"/>
        </w:trPr>
        <w:tc>
          <w:tcPr>
            <w:tcW w:w="4962" w:type="dxa"/>
            <w:hideMark/>
          </w:tcPr>
          <w:p w:rsidR="00E47CF6" w:rsidRPr="00C07D9B" w:rsidRDefault="00E47CF6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1.3.3. Ежемесячное вознаграждение, причитающееся приемному родителю, в соответствии с Законом Нижегородской области от 30 декабря 2005 года № 224-З "О материальном обеспечении и мерах социальной </w:t>
            </w:r>
            <w:r w:rsidRPr="00C07D9B">
              <w:rPr>
                <w:sz w:val="28"/>
                <w:szCs w:val="28"/>
              </w:rPr>
              <w:lastRenderedPageBreak/>
              <w:t>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1 046 835,0</w:t>
            </w:r>
          </w:p>
        </w:tc>
        <w:tc>
          <w:tcPr>
            <w:tcW w:w="1701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1 098 141,5</w:t>
            </w:r>
          </w:p>
        </w:tc>
        <w:tc>
          <w:tcPr>
            <w:tcW w:w="1807" w:type="dxa"/>
            <w:vAlign w:val="bottom"/>
            <w:hideMark/>
          </w:tcPr>
          <w:p w:rsidR="00E47CF6" w:rsidRPr="00C07D9B" w:rsidRDefault="00E47CF6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1 142 055,6</w:t>
            </w:r>
          </w:p>
        </w:tc>
      </w:tr>
      <w:tr w:rsidR="001D20E2" w:rsidRPr="005370B3" w:rsidTr="00A62357">
        <w:trPr>
          <w:trHeight w:val="77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1.4. 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63 722,3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64 797,1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65 720,1</w:t>
            </w:r>
          </w:p>
        </w:tc>
      </w:tr>
      <w:tr w:rsidR="001D20E2" w:rsidRPr="005370B3" w:rsidTr="00A62357">
        <w:trPr>
          <w:trHeight w:val="570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1.4.1. Единовременное пособие при усыновлении в соответствии с Законом Нижегородской области от 24 ноября 2004 года № 130-З "О мерах социальной поддержки граждан, имеющих детей"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15 607,9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15 607,9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15 607,9</w:t>
            </w:r>
          </w:p>
        </w:tc>
      </w:tr>
      <w:tr w:rsidR="001D20E2" w:rsidRPr="005370B3" w:rsidTr="00A62357">
        <w:trPr>
          <w:trHeight w:val="1335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1.4.2. Возмещение стоимости проезда один раз в год к месту жительства и обратно к месту учебы в соответствии с Законом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1,6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1,6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1,6</w:t>
            </w:r>
          </w:p>
        </w:tc>
      </w:tr>
      <w:tr w:rsidR="001D20E2" w:rsidRPr="005370B3" w:rsidTr="00A62357">
        <w:trPr>
          <w:trHeight w:val="1080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1.4.3. Ежемесячная компенсация расходов за наем (поднаем) 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26 087,5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26 087,5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26 087,5</w:t>
            </w:r>
          </w:p>
        </w:tc>
      </w:tr>
      <w:tr w:rsidR="001D20E2" w:rsidRPr="005370B3" w:rsidTr="00A62357">
        <w:trPr>
          <w:trHeight w:val="60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1.4.4. Ежемесячная денежная выплата на обеспечение проезда (приемным семьям, воспитывающим трех и более детей)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15 761,0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16 529,9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17 192,0</w:t>
            </w:r>
          </w:p>
        </w:tc>
      </w:tr>
      <w:tr w:rsidR="001D20E2" w:rsidRPr="005370B3" w:rsidTr="00A62357">
        <w:trPr>
          <w:trHeight w:val="1080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1.4.5. Ежемесячная денежная выплата на обеспечение питания (приемным семьям, воспитывающим трех и более детей) в соответствии с Законом Нижегородской области от 30 декабря </w:t>
            </w:r>
            <w:r w:rsidRPr="00C07D9B">
              <w:rPr>
                <w:sz w:val="28"/>
                <w:szCs w:val="28"/>
              </w:rPr>
              <w:lastRenderedPageBreak/>
              <w:t>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3 965,3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4 158,0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4 322,5</w:t>
            </w:r>
          </w:p>
        </w:tc>
      </w:tr>
      <w:tr w:rsidR="001D20E2" w:rsidRPr="005370B3" w:rsidTr="00A62357">
        <w:trPr>
          <w:trHeight w:val="1080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1.4.6. Ежегодная выплата к началу учебного года (приемным семьям, воспитывающим трех и более детей)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2 284,7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2 397,2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2 493,0</w:t>
            </w:r>
          </w:p>
        </w:tc>
      </w:tr>
      <w:tr w:rsidR="001D20E2" w:rsidRPr="005370B3" w:rsidTr="00A62357">
        <w:trPr>
          <w:trHeight w:val="825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1.4.7. Поощрительная единовременная выплата на детей, закончивших школу на "4" и "5" (приемным семьям, воспитывающим трех и более детей),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14,3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15,0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15,6</w:t>
            </w:r>
          </w:p>
        </w:tc>
      </w:tr>
      <w:tr w:rsidR="001D20E2" w:rsidRPr="005370B3" w:rsidTr="00A62357">
        <w:trPr>
          <w:trHeight w:val="58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1.5. 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 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1 403 410,4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1 403 410,4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1 400 291,9</w:t>
            </w:r>
          </w:p>
        </w:tc>
      </w:tr>
      <w:tr w:rsidR="001D20E2" w:rsidRPr="005370B3" w:rsidTr="00A62357">
        <w:trPr>
          <w:trHeight w:val="1575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1.5.1. </w:t>
            </w:r>
            <w:proofErr w:type="gramStart"/>
            <w:r w:rsidRPr="00C07D9B">
              <w:rPr>
                <w:sz w:val="28"/>
                <w:szCs w:val="28"/>
              </w:rPr>
              <w:t xml:space="preserve">Приобретение (строительство) жилых помещений с целью их предоставления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в рамках реализации подпрограммы "Выполнение государственных обязательств по обеспечению жильем отдельных категорий граждан, установленных </w:t>
            </w:r>
            <w:r w:rsidRPr="00C07D9B">
              <w:rPr>
                <w:sz w:val="28"/>
                <w:szCs w:val="28"/>
              </w:rPr>
              <w:lastRenderedPageBreak/>
              <w:t>законодательством Нижегородской области" государственной программы "Развитие жилищного строительства и государственная поддержка граждан по обеспечению жильем</w:t>
            </w:r>
            <w:proofErr w:type="gramEnd"/>
            <w:r w:rsidRPr="00C07D9B">
              <w:rPr>
                <w:sz w:val="28"/>
                <w:szCs w:val="28"/>
              </w:rPr>
              <w:t xml:space="preserve">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425 007,8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432 432,0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437 788,3</w:t>
            </w:r>
          </w:p>
        </w:tc>
      </w:tr>
      <w:tr w:rsidR="001D20E2" w:rsidRPr="005370B3" w:rsidTr="00A62357">
        <w:trPr>
          <w:trHeight w:val="1117"/>
        </w:trPr>
        <w:tc>
          <w:tcPr>
            <w:tcW w:w="4962" w:type="dxa"/>
            <w:vAlign w:val="center"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 xml:space="preserve">1.5.2. </w:t>
            </w:r>
            <w:proofErr w:type="gramStart"/>
            <w:r w:rsidRPr="00C07D9B">
              <w:rPr>
                <w:sz w:val="28"/>
                <w:szCs w:val="28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рамках реализации подпрограммы "Выполнение государственных обязательств по обеспечению жильем отдельных категорий граждан, установленных законодательством Нижегородской области"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  <w:proofErr w:type="gramEnd"/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978 402,6</w:t>
            </w:r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970 978,4</w:t>
            </w:r>
          </w:p>
        </w:tc>
        <w:tc>
          <w:tcPr>
            <w:tcW w:w="1807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962 503,6</w:t>
            </w:r>
          </w:p>
        </w:tc>
      </w:tr>
      <w:tr w:rsidR="001D20E2" w:rsidRPr="005370B3" w:rsidTr="00A62357">
        <w:trPr>
          <w:trHeight w:val="82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1.6.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Предоставление социальных услуг семьям и детям (в том числе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</w:tr>
      <w:tr w:rsidR="001D20E2" w:rsidRPr="005370B3" w:rsidTr="00A62357">
        <w:trPr>
          <w:trHeight w:val="60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1.6.1.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Мероприятия по организации отдыха и оздоровления детей и молодежи в рамках реализации подпрограммы "Развитие дополнительного образования и воспитания детей и молодежи" государственной программы "Развитие образования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413 608,4</w:t>
            </w:r>
          </w:p>
        </w:tc>
      </w:tr>
      <w:tr w:rsidR="001D20E2" w:rsidRPr="005370B3" w:rsidTr="00A62357">
        <w:trPr>
          <w:trHeight w:val="28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по министерству социальной политики 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83 510,6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83 510,6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83 510,6</w:t>
            </w:r>
          </w:p>
        </w:tc>
      </w:tr>
      <w:tr w:rsidR="001D20E2" w:rsidRPr="005370B3" w:rsidTr="00A62357">
        <w:trPr>
          <w:trHeight w:val="31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по министерству образования, науки и молодежной политики 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327 249,1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327 249,1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327 249,1</w:t>
            </w:r>
          </w:p>
        </w:tc>
      </w:tr>
      <w:tr w:rsidR="001D20E2" w:rsidRPr="005370B3" w:rsidTr="00A62357">
        <w:trPr>
          <w:trHeight w:val="315"/>
        </w:trPr>
        <w:tc>
          <w:tcPr>
            <w:tcW w:w="4962" w:type="dxa"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по министерству здравоохранения Нижегородской области</w:t>
            </w:r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2 848,7</w:t>
            </w:r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2 848,7</w:t>
            </w:r>
          </w:p>
        </w:tc>
        <w:tc>
          <w:tcPr>
            <w:tcW w:w="1807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2 848,7</w:t>
            </w:r>
          </w:p>
        </w:tc>
      </w:tr>
      <w:tr w:rsidR="001D20E2" w:rsidRPr="005370B3" w:rsidTr="00A62357">
        <w:trPr>
          <w:trHeight w:val="570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1.7. Государственная поддержка на улучшение жилищных условий молодых и многодетных семей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246 826,3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247 476,3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246 786,4</w:t>
            </w:r>
          </w:p>
        </w:tc>
      </w:tr>
      <w:tr w:rsidR="001D20E2" w:rsidRPr="005370B3" w:rsidTr="00A62357">
        <w:trPr>
          <w:trHeight w:val="388"/>
        </w:trPr>
        <w:tc>
          <w:tcPr>
            <w:tcW w:w="4962" w:type="dxa"/>
            <w:vAlign w:val="center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1.7.1. Субсидии на осуществление социальных выплат молодым семьям на приобретение жилья или строительство индивидуального жилого дома в рамках реализации подпрограммы "Обеспечение жильем молодых семей в Нижегородской области"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93 026,3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93 676,3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92 986,4</w:t>
            </w:r>
          </w:p>
        </w:tc>
      </w:tr>
      <w:tr w:rsidR="001D20E2" w:rsidRPr="005370B3" w:rsidTr="00A62357">
        <w:trPr>
          <w:trHeight w:val="285"/>
        </w:trPr>
        <w:tc>
          <w:tcPr>
            <w:tcW w:w="4962" w:type="dxa"/>
            <w:vAlign w:val="center"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1.7.2. Предоставление дополнительных мер поддержки многодетным семьям путем предоставления сертификата на улучшение жилищных условий в рамках реализации прочих мероприятий в рамках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153 800,0</w:t>
            </w:r>
          </w:p>
        </w:tc>
        <w:tc>
          <w:tcPr>
            <w:tcW w:w="1701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153 800,0</w:t>
            </w:r>
          </w:p>
        </w:tc>
        <w:tc>
          <w:tcPr>
            <w:tcW w:w="1807" w:type="dxa"/>
            <w:vAlign w:val="bottom"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153 800,0</w:t>
            </w:r>
          </w:p>
        </w:tc>
      </w:tr>
      <w:tr w:rsidR="001D20E2" w:rsidRPr="005370B3" w:rsidTr="00A62357">
        <w:trPr>
          <w:trHeight w:val="28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1.8. Предоставление денежных выплат малоимущим семьям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244 535,5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256 432,1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266 591,2</w:t>
            </w:r>
          </w:p>
        </w:tc>
      </w:tr>
      <w:tr w:rsidR="001D20E2" w:rsidRPr="005370B3" w:rsidTr="00A62357">
        <w:trPr>
          <w:trHeight w:val="82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1.8.1. Ежемесячная денежная выплата на обеспечение питанием в соответствии с Законом Нижегородской области от 30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декабря 2005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года № 212-З 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218 824,4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229 455,5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238 536,4</w:t>
            </w:r>
          </w:p>
        </w:tc>
      </w:tr>
      <w:tr w:rsidR="001D20E2" w:rsidRPr="005370B3" w:rsidTr="00A62357">
        <w:trPr>
          <w:trHeight w:val="82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1.8.2. Ежегодная единовременная выплата к началу учебного года в соответствии с Законом </w:t>
            </w:r>
            <w:r w:rsidRPr="00C07D9B">
              <w:rPr>
                <w:sz w:val="28"/>
                <w:szCs w:val="28"/>
              </w:rPr>
              <w:lastRenderedPageBreak/>
              <w:t>Нижегородской области от 30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декабря 2005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года № 212-З 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25 711,1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26 976,6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28 054,8</w:t>
            </w:r>
          </w:p>
        </w:tc>
      </w:tr>
      <w:tr w:rsidR="001D20E2" w:rsidRPr="005370B3" w:rsidTr="00A62357">
        <w:trPr>
          <w:trHeight w:val="345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1.9. Предоставление мер социальной поддержки многодетным семьям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942 302,3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988 175,7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1 027 519,8</w:t>
            </w:r>
          </w:p>
        </w:tc>
      </w:tr>
      <w:tr w:rsidR="001D20E2" w:rsidRPr="005370B3" w:rsidTr="00A62357">
        <w:trPr>
          <w:trHeight w:val="2171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1.9.1. Ежемесячная денежная выплата на обеспечение проезда детей, обучающихся в образовательных организациях, в соответствии с Законом Нижегородской области от 28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декабря 2004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года № 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473 815,5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496 928,3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516 831,2</w:t>
            </w:r>
          </w:p>
        </w:tc>
      </w:tr>
      <w:tr w:rsidR="001D20E2" w:rsidRPr="005370B3" w:rsidTr="00A62357">
        <w:trPr>
          <w:trHeight w:val="64"/>
        </w:trPr>
        <w:tc>
          <w:tcPr>
            <w:tcW w:w="4962" w:type="dxa"/>
            <w:hideMark/>
          </w:tcPr>
          <w:p w:rsidR="001D20E2" w:rsidRPr="00C07D9B" w:rsidRDefault="001D20E2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1.9.2. Ежемесячная денежная выплата на обеспечение питания детей, обучающихся в образовательных организациях, в соответствии с Законом Нижегородской области от 28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декабря 2004</w:t>
            </w:r>
            <w:r w:rsidRPr="00C07D9B">
              <w:rPr>
                <w:sz w:val="28"/>
                <w:szCs w:val="28"/>
                <w:lang w:val="en-US"/>
              </w:rPr>
              <w:t> </w:t>
            </w:r>
            <w:r w:rsidRPr="00C07D9B">
              <w:rPr>
                <w:sz w:val="28"/>
                <w:szCs w:val="28"/>
              </w:rPr>
              <w:t>года № 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468 486,8</w:t>
            </w:r>
          </w:p>
        </w:tc>
        <w:tc>
          <w:tcPr>
            <w:tcW w:w="1701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491 247,4</w:t>
            </w:r>
          </w:p>
        </w:tc>
        <w:tc>
          <w:tcPr>
            <w:tcW w:w="1807" w:type="dxa"/>
            <w:vAlign w:val="bottom"/>
            <w:hideMark/>
          </w:tcPr>
          <w:p w:rsidR="001D20E2" w:rsidRPr="00C07D9B" w:rsidRDefault="001D20E2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510 688,6</w:t>
            </w:r>
          </w:p>
        </w:tc>
      </w:tr>
      <w:tr w:rsidR="00690ACD" w:rsidRPr="005370B3" w:rsidTr="00A62357">
        <w:trPr>
          <w:trHeight w:val="28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1.10. Дополнительные меры поддержки молодым и многодетным семьям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55 944,4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57 575,8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59 817,9</w:t>
            </w:r>
          </w:p>
        </w:tc>
      </w:tr>
      <w:tr w:rsidR="00690ACD" w:rsidRPr="005370B3" w:rsidTr="00A62357">
        <w:trPr>
          <w:trHeight w:val="6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1.10.1. Ежемесячное дополнительное материальное обеспечение матерей, удостоенных государственных наград за особые материнские заслуги (матерей, удостоенных почетного звания "Мать-героиня"), в 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53 464,4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56 095,8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58 337,9</w:t>
            </w:r>
          </w:p>
        </w:tc>
      </w:tr>
      <w:tr w:rsidR="00690ACD" w:rsidRPr="005370B3" w:rsidTr="00A62357">
        <w:trPr>
          <w:trHeight w:val="1305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1.10.2. Единовременная денежная выплата лицам, награжденным Почетным дипломом многодетной матери Нижегородской области, </w:t>
            </w:r>
            <w:r w:rsidRPr="00C07D9B">
              <w:rPr>
                <w:sz w:val="28"/>
                <w:szCs w:val="28"/>
              </w:rPr>
              <w:lastRenderedPageBreak/>
              <w:t>Почетным знаком "Родительская слава", удостоенным премии "Нижегородская семья", расходы по изготовлению дипломов и удостоверений в соответствии с Законом 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1 480,0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1 480,0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1 480,0</w:t>
            </w:r>
          </w:p>
        </w:tc>
      </w:tr>
      <w:tr w:rsidR="00690ACD" w:rsidRPr="005370B3" w:rsidTr="00A62357">
        <w:trPr>
          <w:trHeight w:val="108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1.10.3. Предоставление социальных выплат гражданам на оплату части процентной ставки по кредитам на строительство (приобретение) жилья в рамках реализации прочих мероприятий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 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 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 Иные меры поддержки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9 975 576,7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7 812 611,6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8 499 806,3</w:t>
            </w:r>
          </w:p>
        </w:tc>
      </w:tr>
      <w:tr w:rsidR="00690ACD" w:rsidRPr="005370B3" w:rsidTr="00A62357">
        <w:trPr>
          <w:trHeight w:val="64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1.11.1. Ежемесячная денежная компенсация стоимости молочных специальных продуктов питания детей первого и второго года жизни по заключению врачей в соответствии с постановлением Правительства Нижегородской области от 12 октября 2011 года № 830 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207 843,1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218 060,0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226 826,1</w:t>
            </w:r>
          </w:p>
        </w:tc>
      </w:tr>
      <w:tr w:rsidR="00690ACD" w:rsidRPr="005370B3" w:rsidTr="00A62357">
        <w:trPr>
          <w:trHeight w:val="6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1.11.2. Именная стипендия Правительства Нижегородской области для одаренных детей-инвалидов в соответствии с постановлением Правительства Нижегородской области от 31 июля 2006 года № 242 "Об учреждении именных стипендий Правительства Нижегородской области для одаренных детей-инвалидов"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120,0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120,0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120,0</w:t>
            </w:r>
          </w:p>
        </w:tc>
      </w:tr>
      <w:tr w:rsidR="00690ACD" w:rsidRPr="005370B3" w:rsidTr="00F8770F">
        <w:trPr>
          <w:trHeight w:val="6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1.11.3. Дополнительное пособие </w:t>
            </w:r>
            <w:r w:rsidRPr="00C07D9B">
              <w:rPr>
                <w:sz w:val="28"/>
                <w:szCs w:val="28"/>
              </w:rPr>
              <w:lastRenderedPageBreak/>
              <w:t>гражданам, имеющим детей,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71 620,2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71 620,2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71 620,2</w:t>
            </w:r>
          </w:p>
        </w:tc>
      </w:tr>
      <w:tr w:rsidR="00690ACD" w:rsidRPr="005370B3" w:rsidTr="00A62357">
        <w:trPr>
          <w:trHeight w:val="7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1.11.4. Расходы на предоставление материнского капитала в соответствии с Законом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325 637,6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390 678,9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390 678,9</w:t>
            </w:r>
          </w:p>
        </w:tc>
      </w:tr>
      <w:tr w:rsidR="00690ACD" w:rsidRPr="005370B3" w:rsidTr="00A62357">
        <w:trPr>
          <w:trHeight w:val="678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1.11.5. Социальная выплата на обучение детей-инвалидов с нарушением слуха в соответствии с постановлением Правительства Нижегородской области от 5 марта 2009 года № 93 "О порядке назначения и осуществления социальной выплаты на обучение детей-инвалидов с нарушением слуха"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10,8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11,2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11,6</w:t>
            </w:r>
          </w:p>
        </w:tc>
      </w:tr>
      <w:tr w:rsidR="00690ACD" w:rsidRPr="005370B3" w:rsidTr="00A62357">
        <w:trPr>
          <w:trHeight w:val="253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1.11.6. </w:t>
            </w:r>
            <w:proofErr w:type="gramStart"/>
            <w:r w:rsidRPr="00C07D9B">
              <w:rPr>
                <w:sz w:val="28"/>
                <w:szCs w:val="28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лет, в соответствии с постановлением Правительства Нижегородской области от 27 июня 2012 года № 374 "Об утверждении Положения о порядке предоставления ежемесячной денежной выплаты при рождении третьего ребенка или последующих детей до достижения ребенком возраста трех лет"</w:t>
            </w:r>
            <w:proofErr w:type="gramEnd"/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1 666 649,6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1 039 711,4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369 089,8</w:t>
            </w:r>
          </w:p>
        </w:tc>
      </w:tr>
      <w:tr w:rsidR="00690ACD" w:rsidRPr="005370B3" w:rsidTr="00A62357">
        <w:trPr>
          <w:trHeight w:val="395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1.11.7. </w:t>
            </w:r>
            <w:proofErr w:type="gramStart"/>
            <w:r w:rsidRPr="00C07D9B">
              <w:rPr>
                <w:sz w:val="28"/>
                <w:szCs w:val="28"/>
              </w:rPr>
              <w:t xml:space="preserve"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</w:t>
            </w:r>
            <w:r w:rsidRPr="00C07D9B">
              <w:rPr>
                <w:sz w:val="28"/>
                <w:szCs w:val="28"/>
              </w:rPr>
              <w:lastRenderedPageBreak/>
              <w:t>иных детских учреждений, в соответствии с постановлением Правительства Нижегородской области от 7 июля 2019 года № 430 "Об осуществлении перевозки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организаций"</w:t>
            </w:r>
            <w:proofErr w:type="gramEnd"/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7,0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7,0</w:t>
            </w:r>
          </w:p>
        </w:tc>
      </w:tr>
      <w:tr w:rsidR="00690ACD" w:rsidRPr="005370B3" w:rsidTr="00A62357">
        <w:trPr>
          <w:trHeight w:val="186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1.11.8. Организация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жизни, в соответствии с постановлением Правительства Нижегородской области от 30 апреля 2014 года № 298 "Об утверждении государственной программы "Социальная поддержка граждан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4 148,9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4 148,9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4 148,9</w:t>
            </w:r>
          </w:p>
        </w:tc>
      </w:tr>
      <w:tr w:rsidR="00690ACD" w:rsidRPr="005370B3" w:rsidTr="00A62357">
        <w:trPr>
          <w:trHeight w:val="64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1.11.9. Расходы на предоставление ежемесячной денежной выплаты на ребенка в возрасте от 3 до 7 лет включительно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3 002 647,1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0,0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0,0</w:t>
            </w:r>
          </w:p>
        </w:tc>
      </w:tr>
      <w:tr w:rsidR="00690ACD" w:rsidRPr="005370B3" w:rsidTr="00A62357">
        <w:trPr>
          <w:trHeight w:val="962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1.11.10. Субвенции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173 892,9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173 892,9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173 892,9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1.11.11. Расходы на предоставление ежемесячной денежной выплаты семьям, имеющим детей в возрасте от 8 до 17 лет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3 066 855,9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3 365 160,4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4 103 241,6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1.11.12. Расходы на предоставление единовременной денежной выплаты для супругов, состоящих в браке 50, 60, 70 лет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41 431,9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41 431,9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41 431,9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1.11.13. Расходы на предоставление дополнительной меры социальной поддержки для детей-сирот в форме выдачи жилищного сертификата на приобретение жилого помещения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467 111,9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467 111,9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467 111,9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1.11.14. 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учреждений, в соответствии с Федеральным законом от 24 июня 1999 года N 120-ФЗ "Об основах системы профилактики безнадзорности и правонарушений несовершеннолетних"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182,8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182,8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182,8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1.11.15.  Расходы на универсальное пособие гражданам, имеющим детей и беременным женщинам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947 417,0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2 040 474,1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2 651 442,7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2. Здравоохранение (в том числе медобслуживание)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473 796,5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499 080,2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525 833,6</w:t>
            </w:r>
          </w:p>
        </w:tc>
      </w:tr>
      <w:tr w:rsidR="00690ACD" w:rsidRPr="005370B3" w:rsidTr="00A62357">
        <w:trPr>
          <w:trHeight w:val="6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2.1. Мероприятия по детству и родовспоможению (в том числе мероприятия по </w:t>
            </w:r>
            <w:proofErr w:type="spellStart"/>
            <w:r w:rsidRPr="00C07D9B">
              <w:rPr>
                <w:sz w:val="28"/>
                <w:szCs w:val="28"/>
              </w:rPr>
              <w:t>пренатальному</w:t>
            </w:r>
            <w:proofErr w:type="spellEnd"/>
            <w:r w:rsidRPr="00C07D9B">
              <w:rPr>
                <w:sz w:val="28"/>
                <w:szCs w:val="28"/>
              </w:rPr>
              <w:t xml:space="preserve">, неонатальному, </w:t>
            </w:r>
            <w:proofErr w:type="spellStart"/>
            <w:r w:rsidRPr="00C07D9B">
              <w:rPr>
                <w:sz w:val="28"/>
                <w:szCs w:val="28"/>
              </w:rPr>
              <w:t>аудиологическому</w:t>
            </w:r>
            <w:proofErr w:type="spellEnd"/>
            <w:r w:rsidRPr="00C07D9B">
              <w:rPr>
                <w:sz w:val="28"/>
                <w:szCs w:val="28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117 040,2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116 839,3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115 559,6</w:t>
            </w:r>
          </w:p>
        </w:tc>
      </w:tr>
      <w:tr w:rsidR="00690ACD" w:rsidRPr="005370B3" w:rsidTr="00A62357">
        <w:trPr>
          <w:trHeight w:val="55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2.2. Лекарственное обеспечение детей, в том числе обеспечение специализированными лечебными продуктами питания детей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254 846,0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280 330,6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308 363,7</w:t>
            </w:r>
          </w:p>
        </w:tc>
      </w:tr>
      <w:tr w:rsidR="00690ACD" w:rsidRPr="005370B3" w:rsidTr="00A62357">
        <w:trPr>
          <w:trHeight w:val="55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2.3. Проведение мероприятий по медицинскому обследованию обучающихся, в том числе обследование обучающихся на наличие наркотических веществ, а также по профилактике заболеваний детей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4 565,3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4 565,3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4 565,3</w:t>
            </w:r>
          </w:p>
        </w:tc>
      </w:tr>
      <w:tr w:rsidR="00690ACD" w:rsidRPr="005370B3" w:rsidTr="00A62357">
        <w:trPr>
          <w:trHeight w:val="31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2.4. Проведение лечения детей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97 345,0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97 345,0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97 345,0</w:t>
            </w:r>
          </w:p>
        </w:tc>
      </w:tr>
      <w:tr w:rsidR="00690ACD" w:rsidRPr="005370B3" w:rsidTr="00A62357">
        <w:trPr>
          <w:trHeight w:val="31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3. Образование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3 420 394,1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3 420 394,1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3 502 833,3</w:t>
            </w:r>
          </w:p>
        </w:tc>
      </w:tr>
      <w:tr w:rsidR="00690ACD" w:rsidRPr="005370B3" w:rsidTr="00A62357">
        <w:trPr>
          <w:trHeight w:val="52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3.1. 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48 708,0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48 708,0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48 708,0</w:t>
            </w:r>
          </w:p>
        </w:tc>
      </w:tr>
      <w:tr w:rsidR="00690ACD" w:rsidRPr="005370B3" w:rsidTr="00A62357">
        <w:trPr>
          <w:trHeight w:val="64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3.2. 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958 122,7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958 122,7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958 122,7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3.3. Иные расходы, в том числе: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2 413 563,4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2 413 563,4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2 496 002,6</w:t>
            </w:r>
          </w:p>
        </w:tc>
      </w:tr>
      <w:tr w:rsidR="00690ACD" w:rsidRPr="005370B3" w:rsidTr="00A62357">
        <w:trPr>
          <w:trHeight w:val="64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3.3.1. Финансовое обеспечение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113 550,6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113 550,6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113 550,6</w:t>
            </w:r>
          </w:p>
        </w:tc>
      </w:tr>
      <w:tr w:rsidR="00690ACD" w:rsidRPr="005370B3" w:rsidTr="00A62357">
        <w:trPr>
          <w:trHeight w:val="7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3.3.2. </w:t>
            </w:r>
            <w:proofErr w:type="gramStart"/>
            <w:r w:rsidRPr="00C07D9B">
              <w:rPr>
                <w:sz w:val="28"/>
                <w:szCs w:val="28"/>
              </w:rPr>
              <w:t>Финансовое 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145 368,3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145 368,3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144 030,4</w:t>
            </w:r>
          </w:p>
        </w:tc>
      </w:tr>
      <w:tr w:rsidR="00690ACD" w:rsidRPr="005370B3" w:rsidTr="00A62357">
        <w:trPr>
          <w:trHeight w:val="51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3.3.3. </w:t>
            </w:r>
            <w:proofErr w:type="gramStart"/>
            <w:r w:rsidRPr="00C07D9B">
              <w:rPr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2 154 644,5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2 154 644,5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2 238 421,6</w:t>
            </w:r>
          </w:p>
        </w:tc>
      </w:tr>
      <w:tr w:rsidR="00690ACD" w:rsidRPr="00C07D9B" w:rsidTr="00A62357">
        <w:trPr>
          <w:trHeight w:val="31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4. Культура, спорт и туризм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10 108,6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10 108,6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10 108,6</w:t>
            </w:r>
          </w:p>
        </w:tc>
      </w:tr>
      <w:tr w:rsidR="00690ACD" w:rsidRPr="005370B3" w:rsidTr="00A62357">
        <w:trPr>
          <w:trHeight w:val="39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4.1. Организация и проведение мероприятий по поддержке семьи, материнства и детства (в том числе для детей-сирот и детей, оставшихся без попечения родителей) в области культуры и спорта, в том числе </w:t>
            </w:r>
            <w:r w:rsidRPr="00C07D9B">
              <w:rPr>
                <w:sz w:val="28"/>
                <w:szCs w:val="28"/>
              </w:rPr>
              <w:lastRenderedPageBreak/>
              <w:t xml:space="preserve">субсидии юридическим лицам, производящим товары, работы и услуги, в целях возмещения затрат в части расходов на оказание общественно значимых услуг 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1,1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1,1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1,1</w:t>
            </w:r>
          </w:p>
        </w:tc>
      </w:tr>
      <w:tr w:rsidR="00690ACD" w:rsidRPr="005370B3" w:rsidTr="00A62357">
        <w:trPr>
          <w:trHeight w:val="30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4.2. Иное, в том числе: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10 107,5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10 107,5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10 107,5</w:t>
            </w:r>
          </w:p>
        </w:tc>
      </w:tr>
      <w:tr w:rsidR="00690ACD" w:rsidRPr="005370B3" w:rsidTr="00A62357">
        <w:trPr>
          <w:trHeight w:val="31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4.2.1. </w:t>
            </w:r>
            <w:proofErr w:type="gramStart"/>
            <w:r w:rsidRPr="00C07D9B">
              <w:rPr>
                <w:sz w:val="28"/>
                <w:szCs w:val="28"/>
              </w:rPr>
              <w:t>Пребывание и участие обучающихся в творческих школах</w:t>
            </w:r>
            <w:proofErr w:type="gramEnd"/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707,5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707,5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707,5</w:t>
            </w:r>
          </w:p>
        </w:tc>
      </w:tr>
      <w:tr w:rsidR="00690ACD" w:rsidRPr="005370B3" w:rsidTr="00A62357">
        <w:trPr>
          <w:trHeight w:val="58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4.2.2. Расходы на театральные постановки для детей и юношества, в том числе 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9 400,0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9 400,0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9 400,0</w:t>
            </w:r>
          </w:p>
        </w:tc>
      </w:tr>
      <w:tr w:rsidR="00690ACD" w:rsidRPr="00C07D9B" w:rsidTr="00A62357">
        <w:trPr>
          <w:trHeight w:val="31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 xml:space="preserve">5. Меры социальной поддержки в рамках жилищно-коммунального хозяйства 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1 066 795,0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1 118 816,9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1 162 834,0</w:t>
            </w:r>
          </w:p>
        </w:tc>
      </w:tr>
      <w:tr w:rsidR="00690ACD" w:rsidRPr="005370B3" w:rsidTr="00A62357">
        <w:trPr>
          <w:trHeight w:val="64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5.1. 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C07D9B">
              <w:rPr>
                <w:sz w:val="28"/>
                <w:szCs w:val="28"/>
              </w:rPr>
              <w:t>пользования</w:t>
            </w:r>
            <w:proofErr w:type="gramEnd"/>
            <w:r w:rsidRPr="00C07D9B">
              <w:rPr>
                <w:sz w:val="28"/>
                <w:szCs w:val="28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в рамках реализации прочих мероприятий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9 688,1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9 910,9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9 573,4</w:t>
            </w:r>
          </w:p>
        </w:tc>
      </w:tr>
      <w:tr w:rsidR="00690ACD" w:rsidRPr="005370B3" w:rsidTr="00F8770F">
        <w:trPr>
          <w:trHeight w:val="60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5.2. Ежемесячная денежная компенсация на оплату жилья и коммунальных услуг в соответствии с Законом Нижегородской области от 10 декабря 2004 года № 147-З "О мерах </w:t>
            </w:r>
            <w:r w:rsidRPr="00C07D9B">
              <w:rPr>
                <w:sz w:val="28"/>
                <w:szCs w:val="28"/>
              </w:rPr>
              <w:lastRenderedPageBreak/>
              <w:t>социальной поддержки детей-сирот и детей, оставшихся без попечения родителей"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116 018,3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121 703,0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126 570,9</w:t>
            </w:r>
          </w:p>
        </w:tc>
      </w:tr>
      <w:tr w:rsidR="00690ACD" w:rsidRPr="005370B3" w:rsidTr="00A62357">
        <w:trPr>
          <w:trHeight w:val="395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5.3. Ежемесячная денежная компенсация на оплату жилья и коммунальных услуг в соответствии с Законом Нижегородской области от 30 декабря 2005 года № 224-З 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90 420,0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94 850,8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98 644,8</w:t>
            </w:r>
          </w:p>
        </w:tc>
      </w:tr>
      <w:tr w:rsidR="00690ACD" w:rsidRPr="005370B3" w:rsidTr="00A62357">
        <w:trPr>
          <w:trHeight w:val="1903"/>
        </w:trPr>
        <w:tc>
          <w:tcPr>
            <w:tcW w:w="4962" w:type="dxa"/>
            <w:vAlign w:val="center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5.4. Ежемесячная денежная компенсация на оплату жилья и коммунальных услуг в 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850 668,6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892 352,2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928 044,9</w:t>
            </w:r>
          </w:p>
        </w:tc>
      </w:tr>
      <w:tr w:rsidR="00690ACD" w:rsidRPr="00C07D9B" w:rsidTr="00A62357">
        <w:trPr>
          <w:trHeight w:val="30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6. Обеспечение деятельности учреждений социальной поддержки семьи и детей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4 869 874,3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B944AA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B944AA">
              <w:rPr>
                <w:b/>
                <w:sz w:val="28"/>
                <w:szCs w:val="28"/>
              </w:rPr>
              <w:t>4 660 920,5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07D9B">
              <w:rPr>
                <w:b/>
                <w:sz w:val="28"/>
                <w:szCs w:val="28"/>
              </w:rPr>
              <w:t>3 812 236,3</w:t>
            </w:r>
          </w:p>
        </w:tc>
      </w:tr>
      <w:tr w:rsidR="00690ACD" w:rsidRPr="005370B3" w:rsidTr="00A62357">
        <w:trPr>
          <w:trHeight w:val="1268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6.1. </w:t>
            </w:r>
            <w:proofErr w:type="gramStart"/>
            <w:r w:rsidRPr="00C07D9B">
              <w:rPr>
                <w:sz w:val="28"/>
                <w:szCs w:val="28"/>
              </w:rPr>
              <w:t>Расходы на обеспечение деятельности (оказание услуг) учреждений социальной помощи семье, женщинам и детям (в том числе учреждений для детей-сирот),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</w:t>
            </w:r>
            <w:proofErr w:type="gramEnd"/>
            <w:r w:rsidRPr="00C07D9B">
              <w:rPr>
                <w:sz w:val="28"/>
                <w:szCs w:val="28"/>
              </w:rPr>
              <w:t>), учреждений в сфере культуры, искусства и спорта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2 937 344,6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2 937 344,6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2 937 344,6</w:t>
            </w:r>
          </w:p>
        </w:tc>
      </w:tr>
      <w:tr w:rsidR="00690ACD" w:rsidRPr="005370B3" w:rsidTr="00F8770F">
        <w:trPr>
          <w:trHeight w:val="6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по министерству социальной политики </w:t>
            </w:r>
            <w:r w:rsidRPr="00C07D9B">
              <w:rPr>
                <w:sz w:val="28"/>
                <w:szCs w:val="28"/>
              </w:rPr>
              <w:lastRenderedPageBreak/>
              <w:t>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>1 519 857,4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1 519 857,4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1 519 857,4</w:t>
            </w:r>
          </w:p>
        </w:tc>
      </w:tr>
      <w:tr w:rsidR="00690ACD" w:rsidRPr="005370B3" w:rsidTr="00F8770F">
        <w:trPr>
          <w:trHeight w:val="60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lastRenderedPageBreak/>
              <w:t xml:space="preserve">   государственные бюджетные учреждения 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932 579,6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932 579,6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932 579,6</w:t>
            </w:r>
          </w:p>
        </w:tc>
      </w:tr>
      <w:tr w:rsidR="00690ACD" w:rsidRPr="005370B3" w:rsidTr="00A62357">
        <w:trPr>
          <w:trHeight w:val="555"/>
        </w:trPr>
        <w:tc>
          <w:tcPr>
            <w:tcW w:w="4962" w:type="dxa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   государственные казенные учреждения Нижегородской области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563 359,9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563 359,9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563 359,9</w:t>
            </w:r>
          </w:p>
        </w:tc>
      </w:tr>
      <w:tr w:rsidR="00690ACD" w:rsidRPr="005370B3" w:rsidTr="00A62357">
        <w:trPr>
          <w:trHeight w:val="55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   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23 917,9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23 917,9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23 917,9</w:t>
            </w:r>
          </w:p>
        </w:tc>
      </w:tr>
      <w:tr w:rsidR="00690ACD" w:rsidRPr="005370B3" w:rsidTr="00A62357">
        <w:trPr>
          <w:trHeight w:val="28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по министерству здравоохранения 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1 163 806,6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1 163 806,6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1 163 806,6</w:t>
            </w:r>
          </w:p>
        </w:tc>
      </w:tr>
      <w:tr w:rsidR="00690ACD" w:rsidRPr="005370B3" w:rsidTr="00A62357">
        <w:trPr>
          <w:trHeight w:val="25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по министерству культуры Нижегородской области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253 680,6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253 680,6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253 680,6</w:t>
            </w:r>
          </w:p>
        </w:tc>
      </w:tr>
      <w:tr w:rsidR="00690ACD" w:rsidRPr="005370B3" w:rsidTr="00A62357">
        <w:trPr>
          <w:trHeight w:val="585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 xml:space="preserve">6.2. Расходы на содержание и капитальный ремонт и укрепления материально-технической базы учреждений социальной помощи семье, женщинам и детям, детских больниц, поликлиник, амбулаторий, </w:t>
            </w:r>
            <w:proofErr w:type="spellStart"/>
            <w:r w:rsidRPr="00C07D9B">
              <w:rPr>
                <w:sz w:val="28"/>
                <w:szCs w:val="28"/>
              </w:rPr>
              <w:t>диспансеров</w:t>
            </w:r>
            <w:proofErr w:type="gramStart"/>
            <w:r w:rsidRPr="00C07D9B">
              <w:rPr>
                <w:sz w:val="28"/>
                <w:szCs w:val="28"/>
              </w:rPr>
              <w:t>,ц</w:t>
            </w:r>
            <w:proofErr w:type="gramEnd"/>
            <w:r w:rsidRPr="00C07D9B">
              <w:rPr>
                <w:sz w:val="28"/>
                <w:szCs w:val="28"/>
              </w:rPr>
              <w:t>ентров</w:t>
            </w:r>
            <w:proofErr w:type="spellEnd"/>
            <w:r w:rsidRPr="00C07D9B">
              <w:rPr>
                <w:sz w:val="28"/>
                <w:szCs w:val="28"/>
              </w:rPr>
              <w:t xml:space="preserve"> (в т. ч.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</w:t>
            </w:r>
            <w:proofErr w:type="spellStart"/>
            <w:r w:rsidRPr="00C07D9B">
              <w:rPr>
                <w:sz w:val="28"/>
                <w:szCs w:val="28"/>
              </w:rPr>
              <w:t>учерждений</w:t>
            </w:r>
            <w:proofErr w:type="spellEnd"/>
            <w:r w:rsidRPr="00C07D9B">
              <w:rPr>
                <w:sz w:val="28"/>
                <w:szCs w:val="28"/>
              </w:rPr>
              <w:t xml:space="preserve"> (в </w:t>
            </w:r>
            <w:proofErr w:type="spellStart"/>
            <w:r w:rsidRPr="00C07D9B">
              <w:rPr>
                <w:sz w:val="28"/>
                <w:szCs w:val="28"/>
              </w:rPr>
              <w:t>т.ч</w:t>
            </w:r>
            <w:proofErr w:type="spellEnd"/>
            <w:r w:rsidRPr="00C07D9B">
              <w:rPr>
                <w:sz w:val="28"/>
                <w:szCs w:val="28"/>
              </w:rPr>
              <w:t xml:space="preserve">. для  обучающихся, воспитанников с ограниченными возможностями здоровья), учреждений в сфере культуры, искусства и спорта и т.д. 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1 057 638,0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848 684,2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690ACD" w:rsidRPr="005370B3" w:rsidTr="00A62357">
        <w:trPr>
          <w:trHeight w:val="585"/>
        </w:trPr>
        <w:tc>
          <w:tcPr>
            <w:tcW w:w="4962" w:type="dxa"/>
            <w:vAlign w:val="center"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по министерству здравоохранения Нижегородской области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1 057 638,0</w:t>
            </w:r>
          </w:p>
        </w:tc>
        <w:tc>
          <w:tcPr>
            <w:tcW w:w="1701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848 684,2</w:t>
            </w:r>
          </w:p>
        </w:tc>
        <w:tc>
          <w:tcPr>
            <w:tcW w:w="1807" w:type="dxa"/>
            <w:vAlign w:val="bottom"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690ACD" w:rsidRPr="005370B3" w:rsidTr="00A62357">
        <w:trPr>
          <w:trHeight w:val="585"/>
        </w:trPr>
        <w:tc>
          <w:tcPr>
            <w:tcW w:w="4962" w:type="dxa"/>
            <w:hideMark/>
          </w:tcPr>
          <w:p w:rsidR="00690ACD" w:rsidRPr="00C07D9B" w:rsidRDefault="00690ACD" w:rsidP="00C07D9B">
            <w:pPr>
              <w:spacing w:after="0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6.3. 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874 891,7</w:t>
            </w:r>
          </w:p>
        </w:tc>
        <w:tc>
          <w:tcPr>
            <w:tcW w:w="1701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874 891,7</w:t>
            </w:r>
          </w:p>
        </w:tc>
        <w:tc>
          <w:tcPr>
            <w:tcW w:w="1807" w:type="dxa"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sz w:val="28"/>
                <w:szCs w:val="28"/>
              </w:rPr>
            </w:pPr>
            <w:r w:rsidRPr="00C07D9B">
              <w:rPr>
                <w:sz w:val="28"/>
                <w:szCs w:val="28"/>
              </w:rPr>
              <w:t>874 891,7</w:t>
            </w:r>
          </w:p>
        </w:tc>
      </w:tr>
      <w:tr w:rsidR="00690ACD" w:rsidRPr="005370B3" w:rsidTr="00A62357">
        <w:trPr>
          <w:trHeight w:val="171"/>
        </w:trPr>
        <w:tc>
          <w:tcPr>
            <w:tcW w:w="4962" w:type="dxa"/>
            <w:noWrap/>
            <w:hideMark/>
          </w:tcPr>
          <w:p w:rsidR="00690ACD" w:rsidRPr="00C07D9B" w:rsidRDefault="00690ACD" w:rsidP="00C07D9B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noWrap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25 691 772,8</w:t>
            </w:r>
          </w:p>
        </w:tc>
        <w:tc>
          <w:tcPr>
            <w:tcW w:w="1701" w:type="dxa"/>
            <w:noWrap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22 719 172,5</w:t>
            </w:r>
          </w:p>
        </w:tc>
        <w:tc>
          <w:tcPr>
            <w:tcW w:w="1807" w:type="dxa"/>
            <w:noWrap/>
            <w:vAlign w:val="bottom"/>
            <w:hideMark/>
          </w:tcPr>
          <w:p w:rsidR="00690ACD" w:rsidRPr="00C07D9B" w:rsidRDefault="00690ACD" w:rsidP="00C07D9B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07D9B">
              <w:rPr>
                <w:b/>
                <w:bCs/>
                <w:sz w:val="28"/>
                <w:szCs w:val="28"/>
              </w:rPr>
              <w:t>23 702 260,0</w:t>
            </w:r>
          </w:p>
        </w:tc>
      </w:tr>
    </w:tbl>
    <w:p w:rsidR="0057173E" w:rsidRPr="00E77866" w:rsidRDefault="0057173E" w:rsidP="0024704C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04C">
          <w:rPr>
            <w:noProof/>
          </w:rPr>
          <w:t>15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4704C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AAB11-4E44-4229-B79D-E3D76B4F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2022-10-24T15:06:00Z</dcterms:created>
  <dcterms:modified xsi:type="dcterms:W3CDTF">2022-10-24T15:11:00Z</dcterms:modified>
</cp:coreProperties>
</file>